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B1" w:rsidRDefault="00BB12B1" w:rsidP="00157187">
      <w:pPr>
        <w:rPr>
          <w:rFonts w:ascii="Monotype Corsiva" w:hAnsi="Monotype Corsiva"/>
          <w:b/>
          <w:sz w:val="36"/>
          <w:szCs w:val="36"/>
          <w:lang w:val="es-ES_tradnl" w:eastAsia="es-ES_tradnl"/>
        </w:rPr>
      </w:pP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  <w:r w:rsidR="001B3115">
        <w:rPr>
          <w:rFonts w:ascii="Monotype Corsiva" w:hAnsi="Monotype Corsiva"/>
          <w:b/>
          <w:sz w:val="36"/>
          <w:szCs w:val="36"/>
          <w:lang w:val="es-ES_tradnl" w:eastAsia="es-ES_tradnl"/>
        </w:rPr>
        <w:t xml:space="preserve"> (B)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9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9D354C" w:rsidRPr="00324E89" w:rsidRDefault="00DB03E0" w:rsidP="00324E89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 w:rsidR="00630756"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Argentinas”.-</w:t>
      </w:r>
      <w:r w:rsidR="00494FD0">
        <w:rPr>
          <w:rFonts w:eastAsia="Calibri"/>
          <w:lang w:eastAsia="en-US"/>
        </w:rPr>
        <w:t xml:space="preserve">                                    </w:t>
      </w:r>
    </w:p>
    <w:p w:rsidR="00316BF8" w:rsidRDefault="002A6A49" w:rsidP="002A6A49">
      <w:pPr>
        <w:jc w:val="center"/>
        <w:rPr>
          <w:rFonts w:ascii="Monotype Corsiva" w:hAnsi="Monotype Corsiva"/>
          <w:b/>
          <w:bCs/>
          <w:i/>
          <w:sz w:val="28"/>
          <w:szCs w:val="28"/>
        </w:rPr>
      </w:pPr>
      <w:r>
        <w:rPr>
          <w:rFonts w:ascii="Monotype Corsiva" w:hAnsi="Monotype Corsiva"/>
          <w:b/>
          <w:bCs/>
          <w:i/>
          <w:sz w:val="28"/>
          <w:szCs w:val="28"/>
        </w:rPr>
        <w:t>“1983/2023- 40 Años de Democracia”.-</w:t>
      </w:r>
    </w:p>
    <w:p w:rsidR="002A6A49" w:rsidRDefault="002A6A49" w:rsidP="002A6A49">
      <w:pPr>
        <w:jc w:val="center"/>
        <w:rPr>
          <w:sz w:val="24"/>
          <w:szCs w:val="24"/>
          <w:lang w:val="es-ES_tradnl" w:eastAsia="es-ES_tradnl"/>
        </w:rPr>
      </w:pPr>
    </w:p>
    <w:p w:rsidR="00316BF8" w:rsidRPr="00B74982" w:rsidRDefault="00316BF8" w:rsidP="00316BF8">
      <w:pPr>
        <w:jc w:val="center"/>
        <w:rPr>
          <w:b/>
          <w:sz w:val="24"/>
        </w:rPr>
      </w:pPr>
      <w:r w:rsidRPr="00B74982">
        <w:rPr>
          <w:b/>
          <w:sz w:val="24"/>
        </w:rPr>
        <w:t>EL HONORABLE CONCEJO DELIBERANTE DE COLON (Bs. As) SANCIONA CON FUERZA DE:</w:t>
      </w:r>
    </w:p>
    <w:p w:rsidR="00316BF8" w:rsidRPr="00316BF8" w:rsidRDefault="00316BF8" w:rsidP="00316BF8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316BF8" w:rsidRDefault="00C65D83" w:rsidP="008B08C5">
      <w:pPr>
        <w:jc w:val="center"/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u w:val="single"/>
          <w:lang w:val="es-ES_tradnl" w:eastAsia="es-ES_tradnl"/>
        </w:rPr>
        <w:t>ORDENANZA Nº 4</w:t>
      </w:r>
      <w:r w:rsidR="00873659">
        <w:rPr>
          <w:b/>
          <w:sz w:val="24"/>
          <w:szCs w:val="24"/>
          <w:u w:val="single"/>
          <w:lang w:val="es-ES_tradnl" w:eastAsia="es-ES_tradnl"/>
        </w:rPr>
        <w:t>401</w:t>
      </w:r>
      <w:bookmarkStart w:id="0" w:name="_GoBack"/>
      <w:bookmarkEnd w:id="0"/>
      <w:r w:rsidR="001B3115">
        <w:rPr>
          <w:b/>
          <w:sz w:val="24"/>
          <w:szCs w:val="24"/>
          <w:u w:val="single"/>
          <w:lang w:val="es-ES_tradnl" w:eastAsia="es-ES_tradnl"/>
        </w:rPr>
        <w:t>.-</w:t>
      </w:r>
    </w:p>
    <w:p w:rsidR="00672830" w:rsidRDefault="00672830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F3641D" w:rsidRDefault="00F3641D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144AFB" w:rsidRPr="001B3115" w:rsidRDefault="00F3641D" w:rsidP="00144AFB">
      <w:pPr>
        <w:jc w:val="both"/>
        <w:rPr>
          <w:rFonts w:eastAsia="Arial"/>
          <w:i/>
          <w:sz w:val="24"/>
          <w:szCs w:val="24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 1º</w:t>
      </w:r>
      <w:r w:rsidR="001B3115">
        <w:rPr>
          <w:rFonts w:ascii="Arial" w:eastAsia="Arial" w:hAnsi="Arial" w:cs="Arial"/>
          <w:sz w:val="22"/>
          <w:szCs w:val="22"/>
        </w:rPr>
        <w:t xml:space="preserve">: </w:t>
      </w:r>
      <w:r w:rsidR="001B3115" w:rsidRPr="001B3115">
        <w:rPr>
          <w:rFonts w:eastAsia="Arial"/>
          <w:i/>
          <w:sz w:val="24"/>
          <w:szCs w:val="24"/>
        </w:rPr>
        <w:t>Incorp</w:t>
      </w:r>
      <w:r w:rsidR="001B3115">
        <w:rPr>
          <w:rFonts w:eastAsia="Arial"/>
          <w:i/>
          <w:sz w:val="24"/>
          <w:szCs w:val="24"/>
        </w:rPr>
        <w:t>órese el</w:t>
      </w:r>
      <w:r w:rsidR="001B3115" w:rsidRPr="001B3115">
        <w:rPr>
          <w:rFonts w:eastAsia="Arial"/>
          <w:i/>
          <w:sz w:val="24"/>
          <w:szCs w:val="24"/>
        </w:rPr>
        <w:t xml:space="preserve"> ente descentralizado </w:t>
      </w:r>
      <w:r w:rsidR="001B3115">
        <w:rPr>
          <w:rFonts w:eastAsia="Arial"/>
          <w:i/>
          <w:sz w:val="24"/>
          <w:szCs w:val="24"/>
        </w:rPr>
        <w:t>“</w:t>
      </w:r>
      <w:r w:rsidR="001B3115" w:rsidRPr="001B3115">
        <w:rPr>
          <w:rFonts w:eastAsia="Arial"/>
          <w:i/>
          <w:sz w:val="24"/>
          <w:szCs w:val="24"/>
        </w:rPr>
        <w:t>Hospital Municipal de Colón (B) Eduardo Morgan</w:t>
      </w:r>
      <w:r w:rsidR="001B3115">
        <w:rPr>
          <w:rFonts w:eastAsia="Arial"/>
          <w:i/>
          <w:sz w:val="24"/>
          <w:szCs w:val="24"/>
        </w:rPr>
        <w:t>” al Sistema de Atención Médica Organizada (S.A.M.O), implementado por el Ministerio de Salud de la Provincia de Buenos Aires, mediante Decreto Ley Nº 8801/77 y su Decreto Reglamentario Nº 1158/79.---------------------------</w:t>
      </w:r>
    </w:p>
    <w:p w:rsidR="004B4798" w:rsidRDefault="004B4798" w:rsidP="00A82624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F07886" w:rsidRPr="004B4798" w:rsidRDefault="00F3641D" w:rsidP="00F07886">
      <w:pPr>
        <w:jc w:val="both"/>
        <w:rPr>
          <w:rFonts w:eastAsia="Calibri"/>
          <w:i/>
          <w:sz w:val="24"/>
          <w:szCs w:val="24"/>
          <w:lang w:val="es-AR" w:eastAsia="en-US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="00890AD8"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 w:rsidR="002C248A"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2</w:t>
      </w:r>
      <w:r w:rsidR="00890AD8"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º:</w:t>
      </w:r>
      <w:r w:rsidR="008B08C5">
        <w:rPr>
          <w:rFonts w:eastAsia="Calibri"/>
          <w:b/>
          <w:i/>
          <w:sz w:val="28"/>
          <w:szCs w:val="28"/>
          <w:lang w:val="es-AR" w:eastAsia="en-US"/>
        </w:rPr>
        <w:t xml:space="preserve"> </w:t>
      </w:r>
      <w:r w:rsidR="001B3115">
        <w:rPr>
          <w:rFonts w:eastAsia="Calibri"/>
          <w:i/>
          <w:sz w:val="24"/>
          <w:szCs w:val="24"/>
          <w:lang w:val="es-AR" w:eastAsia="en-US"/>
        </w:rPr>
        <w:t>Facúltese al Departamento Ejecutivo Municipal, a celebrar los Convenios e instrumentos jurídicos pertinentes, para la incorporación mencionada en el artículo anterior.----------------------------------------------------------------------------------</w:t>
      </w:r>
    </w:p>
    <w:p w:rsidR="00BF7982" w:rsidRDefault="00BF7982" w:rsidP="00F3641D">
      <w:pPr>
        <w:spacing w:after="200" w:line="276" w:lineRule="auto"/>
        <w:jc w:val="both"/>
        <w:rPr>
          <w:rFonts w:eastAsia="Calibri"/>
          <w:b/>
          <w:bCs/>
          <w:i/>
          <w:sz w:val="24"/>
          <w:szCs w:val="24"/>
          <w:u w:val="single"/>
          <w:lang w:eastAsia="en-US"/>
        </w:rPr>
      </w:pPr>
    </w:p>
    <w:p w:rsidR="001B3115" w:rsidRPr="001B3115" w:rsidRDefault="001B3115" w:rsidP="00F3641D">
      <w:pPr>
        <w:spacing w:after="200" w:line="276" w:lineRule="auto"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>
        <w:rPr>
          <w:rFonts w:eastAsia="Calibri"/>
          <w:b/>
          <w:i/>
          <w:sz w:val="24"/>
          <w:szCs w:val="24"/>
          <w:u w:val="single"/>
          <w:lang w:val="es-AR" w:eastAsia="en-US"/>
        </w:rPr>
        <w:t>3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º:</w:t>
      </w:r>
      <w:r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>
        <w:rPr>
          <w:rFonts w:eastAsia="Calibri"/>
          <w:i/>
          <w:sz w:val="24"/>
          <w:szCs w:val="24"/>
          <w:lang w:val="es-AR" w:eastAsia="en-US"/>
        </w:rPr>
        <w:t>De forma.--------------------------------------------------------------------------</w:t>
      </w:r>
    </w:p>
    <w:p w:rsidR="00BF7982" w:rsidRDefault="00BF7982" w:rsidP="00F3641D">
      <w:pPr>
        <w:spacing w:after="200" w:line="276" w:lineRule="auto"/>
        <w:jc w:val="both"/>
        <w:rPr>
          <w:b/>
          <w:i/>
          <w:sz w:val="24"/>
          <w:szCs w:val="24"/>
        </w:rPr>
      </w:pPr>
    </w:p>
    <w:p w:rsidR="00F3641D" w:rsidRPr="008B08C5" w:rsidRDefault="00F3641D" w:rsidP="00F3641D">
      <w:pPr>
        <w:spacing w:after="200" w:line="276" w:lineRule="auto"/>
        <w:jc w:val="both"/>
        <w:rPr>
          <w:b/>
          <w:i/>
          <w:sz w:val="24"/>
          <w:szCs w:val="24"/>
        </w:rPr>
      </w:pPr>
      <w:r w:rsidRPr="008B08C5">
        <w:rPr>
          <w:b/>
          <w:i/>
          <w:sz w:val="24"/>
          <w:szCs w:val="24"/>
        </w:rPr>
        <w:t>DADO Y APROBADO EN LA SALA DE SESIONES DEL HONORABLE CONCEJO DELIBERANTE DE COLON (BS. AS.) “CONSCRIPTO GERARDO MARCHI</w:t>
      </w:r>
      <w:r w:rsidR="001B3115">
        <w:rPr>
          <w:b/>
          <w:i/>
          <w:sz w:val="24"/>
          <w:szCs w:val="24"/>
        </w:rPr>
        <w:t>SIO HEROE NACIONAL”, A LOS 27 DIAS</w:t>
      </w:r>
      <w:r w:rsidR="00DE138B">
        <w:rPr>
          <w:b/>
          <w:i/>
          <w:sz w:val="24"/>
          <w:szCs w:val="24"/>
        </w:rPr>
        <w:t xml:space="preserve">  DEL MES DICIEMBRE</w:t>
      </w:r>
      <w:r w:rsidR="00450230">
        <w:rPr>
          <w:b/>
          <w:i/>
          <w:sz w:val="24"/>
          <w:szCs w:val="24"/>
        </w:rPr>
        <w:t xml:space="preserve">  DE DOS MIL VEINTITRES</w:t>
      </w:r>
      <w:r w:rsidR="001B3115">
        <w:rPr>
          <w:b/>
          <w:i/>
          <w:sz w:val="24"/>
          <w:szCs w:val="24"/>
        </w:rPr>
        <w:t>, EN SESION DE PRORROGA</w:t>
      </w:r>
      <w:r w:rsidR="008B08C5">
        <w:rPr>
          <w:b/>
          <w:i/>
          <w:sz w:val="24"/>
          <w:szCs w:val="24"/>
        </w:rPr>
        <w:t>.--------</w:t>
      </w:r>
      <w:r w:rsidR="001B3115">
        <w:rPr>
          <w:b/>
          <w:i/>
          <w:sz w:val="24"/>
          <w:szCs w:val="24"/>
        </w:rPr>
        <w:t>---------------------------</w:t>
      </w:r>
    </w:p>
    <w:p w:rsidR="00F3641D" w:rsidRPr="008B08C5" w:rsidRDefault="00F3641D" w:rsidP="00F3641D">
      <w:pPr>
        <w:jc w:val="both"/>
        <w:rPr>
          <w:b/>
          <w:i/>
          <w:sz w:val="24"/>
          <w:szCs w:val="24"/>
          <w:u w:val="single"/>
        </w:rPr>
      </w:pPr>
      <w:r w:rsidRPr="008B08C5">
        <w:rPr>
          <w:b/>
          <w:i/>
          <w:sz w:val="24"/>
          <w:szCs w:val="24"/>
          <w:u w:val="single"/>
        </w:rPr>
        <w:t>E</w:t>
      </w:r>
      <w:r w:rsidR="00BF7982">
        <w:rPr>
          <w:b/>
          <w:i/>
          <w:sz w:val="24"/>
          <w:szCs w:val="24"/>
          <w:u w:val="single"/>
        </w:rPr>
        <w:t>XPED</w:t>
      </w:r>
      <w:r w:rsidR="001B3115">
        <w:rPr>
          <w:b/>
          <w:i/>
          <w:sz w:val="24"/>
          <w:szCs w:val="24"/>
          <w:u w:val="single"/>
        </w:rPr>
        <w:t>IENTES Nº 9644</w:t>
      </w:r>
      <w:r w:rsidRPr="008B08C5">
        <w:rPr>
          <w:b/>
          <w:i/>
          <w:sz w:val="24"/>
          <w:szCs w:val="24"/>
          <w:u w:val="single"/>
        </w:rPr>
        <w:t>.-</w:t>
      </w: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8B08C5" w:rsidRDefault="008B08C5" w:rsidP="00F3641D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8B08C5" w:rsidRDefault="008B08C5" w:rsidP="00F3641D">
      <w:pPr>
        <w:jc w:val="both"/>
        <w:rPr>
          <w:b/>
          <w:i/>
          <w:sz w:val="24"/>
        </w:rPr>
      </w:pPr>
    </w:p>
    <w:p w:rsidR="007B223D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Nicolás Rubén Luján</w:t>
      </w:r>
      <w:r w:rsidR="00F3641D">
        <w:rPr>
          <w:b/>
          <w:i/>
          <w:sz w:val="24"/>
        </w:rPr>
        <w:t xml:space="preserve">                                            </w:t>
      </w:r>
      <w:r>
        <w:rPr>
          <w:b/>
          <w:i/>
          <w:sz w:val="24"/>
        </w:rPr>
        <w:t xml:space="preserve">          </w:t>
      </w:r>
      <w:r w:rsidR="00DE138B">
        <w:rPr>
          <w:b/>
          <w:i/>
          <w:sz w:val="24"/>
        </w:rPr>
        <w:t xml:space="preserve">      Silvana Patricia Desimone</w:t>
      </w:r>
      <w:r>
        <w:rPr>
          <w:b/>
          <w:i/>
          <w:sz w:val="24"/>
        </w:rPr>
        <w:t xml:space="preserve">              </w:t>
      </w:r>
      <w:r w:rsidR="00F3641D">
        <w:rPr>
          <w:b/>
          <w:i/>
          <w:sz w:val="24"/>
        </w:rPr>
        <w:t xml:space="preserve">                                                                                 </w:t>
      </w:r>
      <w:r>
        <w:rPr>
          <w:b/>
          <w:i/>
          <w:sz w:val="24"/>
        </w:rPr>
        <w:t xml:space="preserve">                </w:t>
      </w:r>
    </w:p>
    <w:p w:rsidR="005A1865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</w:t>
      </w:r>
      <w:r w:rsidR="00DE138B">
        <w:rPr>
          <w:b/>
          <w:i/>
          <w:sz w:val="24"/>
        </w:rPr>
        <w:t xml:space="preserve">                      Presidenta</w:t>
      </w: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Pr="005A1865" w:rsidRDefault="005A1865" w:rsidP="004A45F1">
      <w:pPr>
        <w:jc w:val="both"/>
        <w:rPr>
          <w:sz w:val="24"/>
        </w:rPr>
      </w:pPr>
      <w:r w:rsidRPr="005A1865">
        <w:rPr>
          <w:b/>
          <w:sz w:val="24"/>
        </w:rPr>
        <w:t xml:space="preserve">  </w:t>
      </w:r>
    </w:p>
    <w:p w:rsidR="0063118C" w:rsidRPr="0063118C" w:rsidRDefault="0063118C" w:rsidP="00F905A1">
      <w:pPr>
        <w:rPr>
          <w:sz w:val="24"/>
          <w:szCs w:val="24"/>
          <w:lang w:eastAsia="es-ES_tradnl"/>
        </w:rPr>
      </w:pPr>
    </w:p>
    <w:sectPr w:rsidR="0063118C" w:rsidRPr="0063118C" w:rsidSect="008B08C5">
      <w:footerReference w:type="default" r:id="rId10"/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A76" w:rsidRDefault="00BC3A76" w:rsidP="00321A4B">
      <w:r>
        <w:separator/>
      </w:r>
    </w:p>
  </w:endnote>
  <w:endnote w:type="continuationSeparator" w:id="0">
    <w:p w:rsidR="00BC3A76" w:rsidRDefault="00BC3A76" w:rsidP="003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4B" w:rsidRDefault="00321A4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873659">
      <w:rPr>
        <w:noProof/>
      </w:rPr>
      <w:t>1</w:t>
    </w:r>
    <w:r>
      <w:fldChar w:fldCharType="end"/>
    </w:r>
  </w:p>
  <w:p w:rsidR="00321A4B" w:rsidRDefault="00321A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A76" w:rsidRDefault="00BC3A76" w:rsidP="00321A4B">
      <w:r>
        <w:separator/>
      </w:r>
    </w:p>
  </w:footnote>
  <w:footnote w:type="continuationSeparator" w:id="0">
    <w:p w:rsidR="00BC3A76" w:rsidRDefault="00BC3A76" w:rsidP="0032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BA3"/>
    <w:multiLevelType w:val="hybridMultilevel"/>
    <w:tmpl w:val="CF6ABE4A"/>
    <w:lvl w:ilvl="0" w:tplc="C2166F4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2F0F9F"/>
    <w:multiLevelType w:val="multilevel"/>
    <w:tmpl w:val="E61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47DE"/>
    <w:multiLevelType w:val="hybridMultilevel"/>
    <w:tmpl w:val="F8C0753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D475C"/>
    <w:multiLevelType w:val="hybridMultilevel"/>
    <w:tmpl w:val="6396FC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075FE"/>
    <w:multiLevelType w:val="hybridMultilevel"/>
    <w:tmpl w:val="086C6A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06075"/>
    <w:multiLevelType w:val="hybridMultilevel"/>
    <w:tmpl w:val="4E42A0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9AD"/>
    <w:multiLevelType w:val="hybridMultilevel"/>
    <w:tmpl w:val="DBA0452E"/>
    <w:lvl w:ilvl="0" w:tplc="7C5AEF5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345"/>
    <w:multiLevelType w:val="hybridMultilevel"/>
    <w:tmpl w:val="351268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83889"/>
    <w:multiLevelType w:val="hybridMultilevel"/>
    <w:tmpl w:val="C9CAD270"/>
    <w:lvl w:ilvl="0" w:tplc="C464A3F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1404442"/>
    <w:multiLevelType w:val="hybridMultilevel"/>
    <w:tmpl w:val="8CECDF7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8116A"/>
    <w:multiLevelType w:val="hybridMultilevel"/>
    <w:tmpl w:val="C42668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A4D93"/>
    <w:multiLevelType w:val="hybridMultilevel"/>
    <w:tmpl w:val="7B04A8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E7BE3"/>
    <w:multiLevelType w:val="hybridMultilevel"/>
    <w:tmpl w:val="717051E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21BEA"/>
    <w:multiLevelType w:val="hybridMultilevel"/>
    <w:tmpl w:val="1B500FA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40604"/>
    <w:multiLevelType w:val="hybridMultilevel"/>
    <w:tmpl w:val="403804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67B6B"/>
    <w:multiLevelType w:val="hybridMultilevel"/>
    <w:tmpl w:val="4C50FD6E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A2A61"/>
    <w:multiLevelType w:val="hybridMultilevel"/>
    <w:tmpl w:val="F63AD08E"/>
    <w:lvl w:ilvl="0" w:tplc="BEE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>
    <w:nsid w:val="35250823"/>
    <w:multiLevelType w:val="multilevel"/>
    <w:tmpl w:val="13D8C0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794B41"/>
    <w:multiLevelType w:val="hybridMultilevel"/>
    <w:tmpl w:val="7786B806"/>
    <w:lvl w:ilvl="0" w:tplc="98B4BB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z w:val="22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36F52"/>
    <w:multiLevelType w:val="hybridMultilevel"/>
    <w:tmpl w:val="5028815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60DCB"/>
    <w:multiLevelType w:val="hybridMultilevel"/>
    <w:tmpl w:val="AF14FF6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65B8D"/>
    <w:multiLevelType w:val="multilevel"/>
    <w:tmpl w:val="0C8E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62674A"/>
    <w:multiLevelType w:val="multilevel"/>
    <w:tmpl w:val="7F90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4A117F"/>
    <w:multiLevelType w:val="hybridMultilevel"/>
    <w:tmpl w:val="7C28A61C"/>
    <w:lvl w:ilvl="0" w:tplc="151423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6DC03CC"/>
    <w:multiLevelType w:val="hybridMultilevel"/>
    <w:tmpl w:val="6A12C782"/>
    <w:lvl w:ilvl="0" w:tplc="98B4BB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z w:val="22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2769F"/>
    <w:multiLevelType w:val="hybridMultilevel"/>
    <w:tmpl w:val="B072A0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42FEF"/>
    <w:multiLevelType w:val="hybridMultilevel"/>
    <w:tmpl w:val="A88471A8"/>
    <w:lvl w:ilvl="0" w:tplc="1E8C26AA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8D49F8"/>
    <w:multiLevelType w:val="multilevel"/>
    <w:tmpl w:val="1A2EE0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6C6235"/>
    <w:multiLevelType w:val="hybridMultilevel"/>
    <w:tmpl w:val="7EE80B4A"/>
    <w:lvl w:ilvl="0" w:tplc="81BA3D84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>
    <w:nsid w:val="706821F1"/>
    <w:multiLevelType w:val="hybridMultilevel"/>
    <w:tmpl w:val="0B3C5E86"/>
    <w:lvl w:ilvl="0" w:tplc="C74091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>
    <w:nsid w:val="74832814"/>
    <w:multiLevelType w:val="hybridMultilevel"/>
    <w:tmpl w:val="3CECAF06"/>
    <w:lvl w:ilvl="0" w:tplc="8BE65B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057A9"/>
    <w:multiLevelType w:val="hybridMultilevel"/>
    <w:tmpl w:val="CF127466"/>
    <w:lvl w:ilvl="0" w:tplc="F620EC5A">
      <w:start w:val="1"/>
      <w:numFmt w:val="upperRoman"/>
      <w:lvlText w:val="%1-"/>
      <w:lvlJc w:val="left"/>
      <w:pPr>
        <w:tabs>
          <w:tab w:val="num" w:pos="780"/>
        </w:tabs>
        <w:ind w:left="7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>
    <w:nsid w:val="7B122491"/>
    <w:multiLevelType w:val="hybridMultilevel"/>
    <w:tmpl w:val="8A508D5E"/>
    <w:lvl w:ilvl="0" w:tplc="5F0262D2">
      <w:start w:val="1"/>
      <w:numFmt w:val="lowerLetter"/>
      <w:lvlText w:val="%1-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FE00551"/>
    <w:multiLevelType w:val="multilevel"/>
    <w:tmpl w:val="5270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33"/>
    <w:lvlOverride w:ilvl="0">
      <w:lvl w:ilvl="0">
        <w:numFmt w:val="lowerLetter"/>
        <w:lvlText w:val="%1."/>
        <w:lvlJc w:val="left"/>
      </w:lvl>
    </w:lvlOverride>
  </w:num>
  <w:num w:numId="7">
    <w:abstractNumId w:val="22"/>
    <w:lvlOverride w:ilvl="0">
      <w:lvl w:ilvl="0">
        <w:numFmt w:val="lowerLetter"/>
        <w:lvlText w:val="%1."/>
        <w:lvlJc w:val="left"/>
      </w:lvl>
    </w:lvlOverride>
  </w:num>
  <w:num w:numId="8">
    <w:abstractNumId w:val="32"/>
  </w:num>
  <w:num w:numId="9">
    <w:abstractNumId w:val="0"/>
  </w:num>
  <w:num w:numId="10">
    <w:abstractNumId w:val="2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6"/>
  </w:num>
  <w:num w:numId="25">
    <w:abstractNumId w:val="10"/>
  </w:num>
  <w:num w:numId="26">
    <w:abstractNumId w:val="3"/>
  </w:num>
  <w:num w:numId="27">
    <w:abstractNumId w:val="20"/>
  </w:num>
  <w:num w:numId="28">
    <w:abstractNumId w:val="28"/>
  </w:num>
  <w:num w:numId="29">
    <w:abstractNumId w:val="29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5"/>
  </w:num>
  <w:num w:numId="33">
    <w:abstractNumId w:val="23"/>
  </w:num>
  <w:num w:numId="34">
    <w:abstractNumId w:val="2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D9"/>
    <w:rsid w:val="0000120A"/>
    <w:rsid w:val="00003C27"/>
    <w:rsid w:val="000105D3"/>
    <w:rsid w:val="00014AEB"/>
    <w:rsid w:val="000155AC"/>
    <w:rsid w:val="00015CD2"/>
    <w:rsid w:val="00021F5D"/>
    <w:rsid w:val="00025B9E"/>
    <w:rsid w:val="00025BE8"/>
    <w:rsid w:val="00030F7D"/>
    <w:rsid w:val="00034081"/>
    <w:rsid w:val="0003558C"/>
    <w:rsid w:val="0003736D"/>
    <w:rsid w:val="00037408"/>
    <w:rsid w:val="00037975"/>
    <w:rsid w:val="00042BA9"/>
    <w:rsid w:val="00046E23"/>
    <w:rsid w:val="000514A0"/>
    <w:rsid w:val="000514F5"/>
    <w:rsid w:val="0005644E"/>
    <w:rsid w:val="0005707E"/>
    <w:rsid w:val="00061F3D"/>
    <w:rsid w:val="000626D0"/>
    <w:rsid w:val="00071F6C"/>
    <w:rsid w:val="0007425E"/>
    <w:rsid w:val="00076893"/>
    <w:rsid w:val="00077D29"/>
    <w:rsid w:val="00080C3F"/>
    <w:rsid w:val="0008526F"/>
    <w:rsid w:val="00085FF5"/>
    <w:rsid w:val="00087422"/>
    <w:rsid w:val="00087FAE"/>
    <w:rsid w:val="0009034F"/>
    <w:rsid w:val="000918E6"/>
    <w:rsid w:val="00096666"/>
    <w:rsid w:val="00096F6D"/>
    <w:rsid w:val="000A372D"/>
    <w:rsid w:val="000A5250"/>
    <w:rsid w:val="000A5D60"/>
    <w:rsid w:val="000A61C8"/>
    <w:rsid w:val="000A7332"/>
    <w:rsid w:val="000B142E"/>
    <w:rsid w:val="000B24C2"/>
    <w:rsid w:val="000B3502"/>
    <w:rsid w:val="000B4256"/>
    <w:rsid w:val="000C3D56"/>
    <w:rsid w:val="000D1191"/>
    <w:rsid w:val="000D13AD"/>
    <w:rsid w:val="000D2584"/>
    <w:rsid w:val="000D4D80"/>
    <w:rsid w:val="000D51CA"/>
    <w:rsid w:val="000D60BD"/>
    <w:rsid w:val="000D76E0"/>
    <w:rsid w:val="000E01D4"/>
    <w:rsid w:val="000E0442"/>
    <w:rsid w:val="000E20CB"/>
    <w:rsid w:val="000E743E"/>
    <w:rsid w:val="000F1F1D"/>
    <w:rsid w:val="000F4F8F"/>
    <w:rsid w:val="000F5017"/>
    <w:rsid w:val="000F5817"/>
    <w:rsid w:val="000F795D"/>
    <w:rsid w:val="0010056E"/>
    <w:rsid w:val="00101BA8"/>
    <w:rsid w:val="00102101"/>
    <w:rsid w:val="001035D1"/>
    <w:rsid w:val="001044E8"/>
    <w:rsid w:val="00111B80"/>
    <w:rsid w:val="001129FD"/>
    <w:rsid w:val="0011447B"/>
    <w:rsid w:val="001244CE"/>
    <w:rsid w:val="00124D04"/>
    <w:rsid w:val="00125E5E"/>
    <w:rsid w:val="00126462"/>
    <w:rsid w:val="00126792"/>
    <w:rsid w:val="00126C14"/>
    <w:rsid w:val="00127E8C"/>
    <w:rsid w:val="00131F5C"/>
    <w:rsid w:val="00132455"/>
    <w:rsid w:val="00133D85"/>
    <w:rsid w:val="0013460D"/>
    <w:rsid w:val="00135636"/>
    <w:rsid w:val="001368A2"/>
    <w:rsid w:val="001423A4"/>
    <w:rsid w:val="00144AFB"/>
    <w:rsid w:val="00146499"/>
    <w:rsid w:val="00147076"/>
    <w:rsid w:val="00147283"/>
    <w:rsid w:val="00147D5C"/>
    <w:rsid w:val="00147DD9"/>
    <w:rsid w:val="00150921"/>
    <w:rsid w:val="00152350"/>
    <w:rsid w:val="00154A17"/>
    <w:rsid w:val="0015620A"/>
    <w:rsid w:val="00157020"/>
    <w:rsid w:val="00157187"/>
    <w:rsid w:val="00157CA5"/>
    <w:rsid w:val="00157FC6"/>
    <w:rsid w:val="001610CC"/>
    <w:rsid w:val="0016416E"/>
    <w:rsid w:val="00165FDE"/>
    <w:rsid w:val="00172837"/>
    <w:rsid w:val="00172BAF"/>
    <w:rsid w:val="00174421"/>
    <w:rsid w:val="001802FD"/>
    <w:rsid w:val="0018197A"/>
    <w:rsid w:val="00184EB5"/>
    <w:rsid w:val="001852A3"/>
    <w:rsid w:val="0018663B"/>
    <w:rsid w:val="00187AB5"/>
    <w:rsid w:val="001909EB"/>
    <w:rsid w:val="00191A29"/>
    <w:rsid w:val="00191BB2"/>
    <w:rsid w:val="00192562"/>
    <w:rsid w:val="00193FAF"/>
    <w:rsid w:val="00194830"/>
    <w:rsid w:val="00195AA6"/>
    <w:rsid w:val="00196204"/>
    <w:rsid w:val="001A1125"/>
    <w:rsid w:val="001A203D"/>
    <w:rsid w:val="001A34C5"/>
    <w:rsid w:val="001A5330"/>
    <w:rsid w:val="001A5BC6"/>
    <w:rsid w:val="001A76C4"/>
    <w:rsid w:val="001A7A0B"/>
    <w:rsid w:val="001B3115"/>
    <w:rsid w:val="001B7151"/>
    <w:rsid w:val="001C038A"/>
    <w:rsid w:val="001C03CB"/>
    <w:rsid w:val="001C2707"/>
    <w:rsid w:val="001C2C11"/>
    <w:rsid w:val="001C3805"/>
    <w:rsid w:val="001C53F5"/>
    <w:rsid w:val="001C5A1D"/>
    <w:rsid w:val="001C765D"/>
    <w:rsid w:val="001D0DAE"/>
    <w:rsid w:val="001D1CEC"/>
    <w:rsid w:val="001D5A99"/>
    <w:rsid w:val="001E067C"/>
    <w:rsid w:val="001E0C9E"/>
    <w:rsid w:val="001E25EC"/>
    <w:rsid w:val="001F06AB"/>
    <w:rsid w:val="001F0889"/>
    <w:rsid w:val="001F17C8"/>
    <w:rsid w:val="001F1DB8"/>
    <w:rsid w:val="001F213E"/>
    <w:rsid w:val="001F226F"/>
    <w:rsid w:val="00201602"/>
    <w:rsid w:val="002040AB"/>
    <w:rsid w:val="0021369C"/>
    <w:rsid w:val="00215CCF"/>
    <w:rsid w:val="00221501"/>
    <w:rsid w:val="0022261C"/>
    <w:rsid w:val="00226304"/>
    <w:rsid w:val="00227D80"/>
    <w:rsid w:val="00231057"/>
    <w:rsid w:val="00232F03"/>
    <w:rsid w:val="002339C7"/>
    <w:rsid w:val="0023696E"/>
    <w:rsid w:val="00247B1E"/>
    <w:rsid w:val="00261795"/>
    <w:rsid w:val="00262756"/>
    <w:rsid w:val="0026388F"/>
    <w:rsid w:val="002646B5"/>
    <w:rsid w:val="002654B3"/>
    <w:rsid w:val="002661EF"/>
    <w:rsid w:val="002662A6"/>
    <w:rsid w:val="00266848"/>
    <w:rsid w:val="002707C2"/>
    <w:rsid w:val="002717CC"/>
    <w:rsid w:val="00272285"/>
    <w:rsid w:val="00276A1A"/>
    <w:rsid w:val="00282360"/>
    <w:rsid w:val="00283020"/>
    <w:rsid w:val="00284C7F"/>
    <w:rsid w:val="0028558B"/>
    <w:rsid w:val="0029020A"/>
    <w:rsid w:val="002937B7"/>
    <w:rsid w:val="002957ED"/>
    <w:rsid w:val="00297AFF"/>
    <w:rsid w:val="002A258D"/>
    <w:rsid w:val="002A2AB1"/>
    <w:rsid w:val="002A2F61"/>
    <w:rsid w:val="002A6392"/>
    <w:rsid w:val="002A6A49"/>
    <w:rsid w:val="002A6C42"/>
    <w:rsid w:val="002B13EA"/>
    <w:rsid w:val="002B4B41"/>
    <w:rsid w:val="002B690F"/>
    <w:rsid w:val="002B6AD2"/>
    <w:rsid w:val="002B7A13"/>
    <w:rsid w:val="002C1D2B"/>
    <w:rsid w:val="002C248A"/>
    <w:rsid w:val="002C37AB"/>
    <w:rsid w:val="002C6F1B"/>
    <w:rsid w:val="002D05B9"/>
    <w:rsid w:val="002D1CD7"/>
    <w:rsid w:val="002D1DCD"/>
    <w:rsid w:val="002D2D18"/>
    <w:rsid w:val="002D2E1D"/>
    <w:rsid w:val="002D4101"/>
    <w:rsid w:val="002D5592"/>
    <w:rsid w:val="002D621F"/>
    <w:rsid w:val="002D693A"/>
    <w:rsid w:val="002D696F"/>
    <w:rsid w:val="002D7BF9"/>
    <w:rsid w:val="002E03B3"/>
    <w:rsid w:val="002E5CDE"/>
    <w:rsid w:val="002E6CBE"/>
    <w:rsid w:val="002F0064"/>
    <w:rsid w:val="002F167D"/>
    <w:rsid w:val="002F24BC"/>
    <w:rsid w:val="002F367A"/>
    <w:rsid w:val="002F3A95"/>
    <w:rsid w:val="002F68B5"/>
    <w:rsid w:val="002F7FE4"/>
    <w:rsid w:val="003000FC"/>
    <w:rsid w:val="00302ABC"/>
    <w:rsid w:val="00302CD8"/>
    <w:rsid w:val="00302E94"/>
    <w:rsid w:val="003036C9"/>
    <w:rsid w:val="00307E50"/>
    <w:rsid w:val="00310CD1"/>
    <w:rsid w:val="00311EEC"/>
    <w:rsid w:val="00315B45"/>
    <w:rsid w:val="00316BF8"/>
    <w:rsid w:val="003170D5"/>
    <w:rsid w:val="00317CD9"/>
    <w:rsid w:val="003208F5"/>
    <w:rsid w:val="00321A4B"/>
    <w:rsid w:val="003230D6"/>
    <w:rsid w:val="00323485"/>
    <w:rsid w:val="00324E89"/>
    <w:rsid w:val="00326049"/>
    <w:rsid w:val="00327B07"/>
    <w:rsid w:val="00341818"/>
    <w:rsid w:val="0034249B"/>
    <w:rsid w:val="00342A94"/>
    <w:rsid w:val="00343B89"/>
    <w:rsid w:val="00344624"/>
    <w:rsid w:val="00344960"/>
    <w:rsid w:val="00346D1D"/>
    <w:rsid w:val="00351A6D"/>
    <w:rsid w:val="00353FCB"/>
    <w:rsid w:val="00354071"/>
    <w:rsid w:val="00356B91"/>
    <w:rsid w:val="00361F92"/>
    <w:rsid w:val="00363151"/>
    <w:rsid w:val="00363D7B"/>
    <w:rsid w:val="0036442D"/>
    <w:rsid w:val="00365163"/>
    <w:rsid w:val="0036598B"/>
    <w:rsid w:val="0037022B"/>
    <w:rsid w:val="003731F6"/>
    <w:rsid w:val="00373601"/>
    <w:rsid w:val="003764D8"/>
    <w:rsid w:val="003776CA"/>
    <w:rsid w:val="003807B8"/>
    <w:rsid w:val="003813F6"/>
    <w:rsid w:val="0038196E"/>
    <w:rsid w:val="00383135"/>
    <w:rsid w:val="003854E3"/>
    <w:rsid w:val="00386457"/>
    <w:rsid w:val="00386F45"/>
    <w:rsid w:val="0039117B"/>
    <w:rsid w:val="00392050"/>
    <w:rsid w:val="003965E5"/>
    <w:rsid w:val="00397784"/>
    <w:rsid w:val="003977E9"/>
    <w:rsid w:val="0039790C"/>
    <w:rsid w:val="003A79C2"/>
    <w:rsid w:val="003B1795"/>
    <w:rsid w:val="003B3683"/>
    <w:rsid w:val="003B62E1"/>
    <w:rsid w:val="003B720D"/>
    <w:rsid w:val="003C19A6"/>
    <w:rsid w:val="003C1BB5"/>
    <w:rsid w:val="003C218D"/>
    <w:rsid w:val="003C457D"/>
    <w:rsid w:val="003C6548"/>
    <w:rsid w:val="003D2000"/>
    <w:rsid w:val="003D4DF7"/>
    <w:rsid w:val="003E1B07"/>
    <w:rsid w:val="003E295A"/>
    <w:rsid w:val="003E3D34"/>
    <w:rsid w:val="003F6550"/>
    <w:rsid w:val="004051E6"/>
    <w:rsid w:val="00405952"/>
    <w:rsid w:val="00407692"/>
    <w:rsid w:val="004146D6"/>
    <w:rsid w:val="00415D0D"/>
    <w:rsid w:val="0042779F"/>
    <w:rsid w:val="004303EE"/>
    <w:rsid w:val="00432ACF"/>
    <w:rsid w:val="004334B1"/>
    <w:rsid w:val="004338B1"/>
    <w:rsid w:val="00441539"/>
    <w:rsid w:val="00442BA7"/>
    <w:rsid w:val="00446A65"/>
    <w:rsid w:val="00450230"/>
    <w:rsid w:val="004513F4"/>
    <w:rsid w:val="00451D5A"/>
    <w:rsid w:val="00452340"/>
    <w:rsid w:val="00457659"/>
    <w:rsid w:val="004576A3"/>
    <w:rsid w:val="00457FDD"/>
    <w:rsid w:val="004633AE"/>
    <w:rsid w:val="00466394"/>
    <w:rsid w:val="00467E60"/>
    <w:rsid w:val="0047012A"/>
    <w:rsid w:val="00470BA6"/>
    <w:rsid w:val="004717DA"/>
    <w:rsid w:val="0047360B"/>
    <w:rsid w:val="00473AE9"/>
    <w:rsid w:val="004764F1"/>
    <w:rsid w:val="0048032E"/>
    <w:rsid w:val="0048037F"/>
    <w:rsid w:val="00481BCA"/>
    <w:rsid w:val="00485971"/>
    <w:rsid w:val="00486E03"/>
    <w:rsid w:val="004928E5"/>
    <w:rsid w:val="00494215"/>
    <w:rsid w:val="00494F45"/>
    <w:rsid w:val="00494FD0"/>
    <w:rsid w:val="00496664"/>
    <w:rsid w:val="00496F47"/>
    <w:rsid w:val="00497568"/>
    <w:rsid w:val="004A2F9A"/>
    <w:rsid w:val="004A3A8E"/>
    <w:rsid w:val="004A45F1"/>
    <w:rsid w:val="004A6F4F"/>
    <w:rsid w:val="004A7C38"/>
    <w:rsid w:val="004A7F67"/>
    <w:rsid w:val="004B1090"/>
    <w:rsid w:val="004B2CF0"/>
    <w:rsid w:val="004B4552"/>
    <w:rsid w:val="004B4798"/>
    <w:rsid w:val="004B634C"/>
    <w:rsid w:val="004C57E3"/>
    <w:rsid w:val="004D0B83"/>
    <w:rsid w:val="004D58C0"/>
    <w:rsid w:val="004E041B"/>
    <w:rsid w:val="004E267D"/>
    <w:rsid w:val="004E309D"/>
    <w:rsid w:val="004E33E8"/>
    <w:rsid w:val="004E6398"/>
    <w:rsid w:val="004F1A7C"/>
    <w:rsid w:val="004F2408"/>
    <w:rsid w:val="004F2D50"/>
    <w:rsid w:val="004F3769"/>
    <w:rsid w:val="004F3A33"/>
    <w:rsid w:val="004F3F67"/>
    <w:rsid w:val="004F52B8"/>
    <w:rsid w:val="00500B98"/>
    <w:rsid w:val="00502EE5"/>
    <w:rsid w:val="00504BF5"/>
    <w:rsid w:val="00506DE3"/>
    <w:rsid w:val="0051083A"/>
    <w:rsid w:val="005131D5"/>
    <w:rsid w:val="00513D83"/>
    <w:rsid w:val="00515BB0"/>
    <w:rsid w:val="00516C17"/>
    <w:rsid w:val="005223A0"/>
    <w:rsid w:val="0052296B"/>
    <w:rsid w:val="00523BF2"/>
    <w:rsid w:val="00525A00"/>
    <w:rsid w:val="0052601B"/>
    <w:rsid w:val="00526CB9"/>
    <w:rsid w:val="00526FF3"/>
    <w:rsid w:val="00535D73"/>
    <w:rsid w:val="00536249"/>
    <w:rsid w:val="00540821"/>
    <w:rsid w:val="005410FE"/>
    <w:rsid w:val="00541416"/>
    <w:rsid w:val="005439C4"/>
    <w:rsid w:val="00544EFB"/>
    <w:rsid w:val="00546EEE"/>
    <w:rsid w:val="00552623"/>
    <w:rsid w:val="005528D8"/>
    <w:rsid w:val="00553330"/>
    <w:rsid w:val="00554123"/>
    <w:rsid w:val="005552C1"/>
    <w:rsid w:val="00557088"/>
    <w:rsid w:val="005577A2"/>
    <w:rsid w:val="00557B2D"/>
    <w:rsid w:val="00562E17"/>
    <w:rsid w:val="00563E73"/>
    <w:rsid w:val="0056523C"/>
    <w:rsid w:val="005654BB"/>
    <w:rsid w:val="00571685"/>
    <w:rsid w:val="005728EB"/>
    <w:rsid w:val="00580202"/>
    <w:rsid w:val="00581F33"/>
    <w:rsid w:val="005823F2"/>
    <w:rsid w:val="00582D24"/>
    <w:rsid w:val="00586443"/>
    <w:rsid w:val="005867E2"/>
    <w:rsid w:val="005871EA"/>
    <w:rsid w:val="00592805"/>
    <w:rsid w:val="005941B5"/>
    <w:rsid w:val="00594A6F"/>
    <w:rsid w:val="00596140"/>
    <w:rsid w:val="005A0DF5"/>
    <w:rsid w:val="005A1865"/>
    <w:rsid w:val="005A326C"/>
    <w:rsid w:val="005A37BD"/>
    <w:rsid w:val="005A3926"/>
    <w:rsid w:val="005A3BFF"/>
    <w:rsid w:val="005A5012"/>
    <w:rsid w:val="005B393B"/>
    <w:rsid w:val="005B7A86"/>
    <w:rsid w:val="005C2D5E"/>
    <w:rsid w:val="005C495D"/>
    <w:rsid w:val="005C5462"/>
    <w:rsid w:val="005D182C"/>
    <w:rsid w:val="005D4AA7"/>
    <w:rsid w:val="005D54EC"/>
    <w:rsid w:val="005D55A1"/>
    <w:rsid w:val="005E256F"/>
    <w:rsid w:val="005E31CD"/>
    <w:rsid w:val="005E33BF"/>
    <w:rsid w:val="005E43A8"/>
    <w:rsid w:val="005E497D"/>
    <w:rsid w:val="005E5C77"/>
    <w:rsid w:val="005F0171"/>
    <w:rsid w:val="005F1387"/>
    <w:rsid w:val="005F25C0"/>
    <w:rsid w:val="005F4D0D"/>
    <w:rsid w:val="005F609C"/>
    <w:rsid w:val="005F7392"/>
    <w:rsid w:val="00600FA1"/>
    <w:rsid w:val="00601C82"/>
    <w:rsid w:val="00606C03"/>
    <w:rsid w:val="006119D9"/>
    <w:rsid w:val="00611D7D"/>
    <w:rsid w:val="00612915"/>
    <w:rsid w:val="006132D1"/>
    <w:rsid w:val="006138E0"/>
    <w:rsid w:val="006169C3"/>
    <w:rsid w:val="006210FD"/>
    <w:rsid w:val="00623467"/>
    <w:rsid w:val="00624FDB"/>
    <w:rsid w:val="00630756"/>
    <w:rsid w:val="0063118C"/>
    <w:rsid w:val="00631474"/>
    <w:rsid w:val="00632C22"/>
    <w:rsid w:val="0063330F"/>
    <w:rsid w:val="00634AD0"/>
    <w:rsid w:val="0063521B"/>
    <w:rsid w:val="00636E72"/>
    <w:rsid w:val="00637DB2"/>
    <w:rsid w:val="00637DD4"/>
    <w:rsid w:val="00642A81"/>
    <w:rsid w:val="00644595"/>
    <w:rsid w:val="00644A3B"/>
    <w:rsid w:val="006527C3"/>
    <w:rsid w:val="00652B7D"/>
    <w:rsid w:val="00670465"/>
    <w:rsid w:val="00670986"/>
    <w:rsid w:val="00671969"/>
    <w:rsid w:val="00672830"/>
    <w:rsid w:val="00675B4A"/>
    <w:rsid w:val="00675BA7"/>
    <w:rsid w:val="0067722F"/>
    <w:rsid w:val="00677AD5"/>
    <w:rsid w:val="0068106D"/>
    <w:rsid w:val="0068135A"/>
    <w:rsid w:val="0068600E"/>
    <w:rsid w:val="00687BD4"/>
    <w:rsid w:val="00692011"/>
    <w:rsid w:val="0069265B"/>
    <w:rsid w:val="006935B1"/>
    <w:rsid w:val="0069391E"/>
    <w:rsid w:val="006948B2"/>
    <w:rsid w:val="00695217"/>
    <w:rsid w:val="00695FB7"/>
    <w:rsid w:val="00697053"/>
    <w:rsid w:val="00697F33"/>
    <w:rsid w:val="006A0459"/>
    <w:rsid w:val="006A2041"/>
    <w:rsid w:val="006A3104"/>
    <w:rsid w:val="006A5523"/>
    <w:rsid w:val="006A5DB8"/>
    <w:rsid w:val="006A6D73"/>
    <w:rsid w:val="006A6FA0"/>
    <w:rsid w:val="006A7160"/>
    <w:rsid w:val="006B0ABF"/>
    <w:rsid w:val="006B2584"/>
    <w:rsid w:val="006B7BB7"/>
    <w:rsid w:val="006C3E04"/>
    <w:rsid w:val="006C46D4"/>
    <w:rsid w:val="006C4AB4"/>
    <w:rsid w:val="006C4E05"/>
    <w:rsid w:val="006C5445"/>
    <w:rsid w:val="006C7ACA"/>
    <w:rsid w:val="006D0FE2"/>
    <w:rsid w:val="006D2BF5"/>
    <w:rsid w:val="006D42C9"/>
    <w:rsid w:val="006D4BC1"/>
    <w:rsid w:val="006D6312"/>
    <w:rsid w:val="006E1146"/>
    <w:rsid w:val="006E267A"/>
    <w:rsid w:val="006E3FE4"/>
    <w:rsid w:val="006E647F"/>
    <w:rsid w:val="006F0753"/>
    <w:rsid w:val="006F1341"/>
    <w:rsid w:val="00701E55"/>
    <w:rsid w:val="00702FEE"/>
    <w:rsid w:val="0070479B"/>
    <w:rsid w:val="007067B3"/>
    <w:rsid w:val="00707102"/>
    <w:rsid w:val="0070771A"/>
    <w:rsid w:val="00720210"/>
    <w:rsid w:val="00720421"/>
    <w:rsid w:val="007236A4"/>
    <w:rsid w:val="0072557C"/>
    <w:rsid w:val="00731FA7"/>
    <w:rsid w:val="00732A02"/>
    <w:rsid w:val="0073649F"/>
    <w:rsid w:val="00737523"/>
    <w:rsid w:val="00737D1C"/>
    <w:rsid w:val="00741A72"/>
    <w:rsid w:val="007423F7"/>
    <w:rsid w:val="00743C4F"/>
    <w:rsid w:val="00744BFA"/>
    <w:rsid w:val="0074631F"/>
    <w:rsid w:val="00751334"/>
    <w:rsid w:val="00753E05"/>
    <w:rsid w:val="00755392"/>
    <w:rsid w:val="00755C24"/>
    <w:rsid w:val="0075683C"/>
    <w:rsid w:val="00772DFE"/>
    <w:rsid w:val="00775003"/>
    <w:rsid w:val="007750B9"/>
    <w:rsid w:val="0077517B"/>
    <w:rsid w:val="00780024"/>
    <w:rsid w:val="00785534"/>
    <w:rsid w:val="00785577"/>
    <w:rsid w:val="00785A52"/>
    <w:rsid w:val="00786D4B"/>
    <w:rsid w:val="0078717A"/>
    <w:rsid w:val="00787663"/>
    <w:rsid w:val="00793333"/>
    <w:rsid w:val="00797124"/>
    <w:rsid w:val="007A1807"/>
    <w:rsid w:val="007A18F9"/>
    <w:rsid w:val="007A2393"/>
    <w:rsid w:val="007A2F3F"/>
    <w:rsid w:val="007A4646"/>
    <w:rsid w:val="007A6178"/>
    <w:rsid w:val="007B006C"/>
    <w:rsid w:val="007B1A5C"/>
    <w:rsid w:val="007B1B27"/>
    <w:rsid w:val="007B223D"/>
    <w:rsid w:val="007B7838"/>
    <w:rsid w:val="007C0A70"/>
    <w:rsid w:val="007C6EBD"/>
    <w:rsid w:val="007D290A"/>
    <w:rsid w:val="007D3812"/>
    <w:rsid w:val="007D64F2"/>
    <w:rsid w:val="007D6F02"/>
    <w:rsid w:val="007D72F7"/>
    <w:rsid w:val="007D7A80"/>
    <w:rsid w:val="007E0AE2"/>
    <w:rsid w:val="007E43E6"/>
    <w:rsid w:val="007E60F7"/>
    <w:rsid w:val="007E73B6"/>
    <w:rsid w:val="007F25C8"/>
    <w:rsid w:val="007F3E39"/>
    <w:rsid w:val="007F4249"/>
    <w:rsid w:val="007F5966"/>
    <w:rsid w:val="008049F2"/>
    <w:rsid w:val="0080504D"/>
    <w:rsid w:val="00806051"/>
    <w:rsid w:val="008069E5"/>
    <w:rsid w:val="008101FA"/>
    <w:rsid w:val="0081090D"/>
    <w:rsid w:val="008126BA"/>
    <w:rsid w:val="008145EE"/>
    <w:rsid w:val="008148D9"/>
    <w:rsid w:val="0081540A"/>
    <w:rsid w:val="008159B8"/>
    <w:rsid w:val="00815C37"/>
    <w:rsid w:val="00816973"/>
    <w:rsid w:val="00817793"/>
    <w:rsid w:val="00824A29"/>
    <w:rsid w:val="00827B48"/>
    <w:rsid w:val="0083357C"/>
    <w:rsid w:val="008346FE"/>
    <w:rsid w:val="00834D8E"/>
    <w:rsid w:val="008423E4"/>
    <w:rsid w:val="00846101"/>
    <w:rsid w:val="00850EE2"/>
    <w:rsid w:val="00853C85"/>
    <w:rsid w:val="008552D6"/>
    <w:rsid w:val="00856BE0"/>
    <w:rsid w:val="00857C6E"/>
    <w:rsid w:val="00857ED9"/>
    <w:rsid w:val="008633F8"/>
    <w:rsid w:val="008646E3"/>
    <w:rsid w:val="008662C8"/>
    <w:rsid w:val="00873659"/>
    <w:rsid w:val="00873722"/>
    <w:rsid w:val="00873F5D"/>
    <w:rsid w:val="00876689"/>
    <w:rsid w:val="00877953"/>
    <w:rsid w:val="008807CC"/>
    <w:rsid w:val="00880E19"/>
    <w:rsid w:val="00881833"/>
    <w:rsid w:val="00881B46"/>
    <w:rsid w:val="00883A6C"/>
    <w:rsid w:val="00887E7E"/>
    <w:rsid w:val="00890355"/>
    <w:rsid w:val="00890AD8"/>
    <w:rsid w:val="008967E7"/>
    <w:rsid w:val="00896D03"/>
    <w:rsid w:val="00896F0B"/>
    <w:rsid w:val="00897295"/>
    <w:rsid w:val="0089765F"/>
    <w:rsid w:val="00897E72"/>
    <w:rsid w:val="008A0B70"/>
    <w:rsid w:val="008A1DCC"/>
    <w:rsid w:val="008A1F90"/>
    <w:rsid w:val="008A4665"/>
    <w:rsid w:val="008B0236"/>
    <w:rsid w:val="008B08C5"/>
    <w:rsid w:val="008B65FF"/>
    <w:rsid w:val="008B70EA"/>
    <w:rsid w:val="008B7A27"/>
    <w:rsid w:val="008B7BB1"/>
    <w:rsid w:val="008C0EBB"/>
    <w:rsid w:val="008C12D0"/>
    <w:rsid w:val="008D1272"/>
    <w:rsid w:val="008D1BB7"/>
    <w:rsid w:val="008D4817"/>
    <w:rsid w:val="008D71D0"/>
    <w:rsid w:val="008E1A20"/>
    <w:rsid w:val="008E28F7"/>
    <w:rsid w:val="008E45BF"/>
    <w:rsid w:val="008E4689"/>
    <w:rsid w:val="008E48D9"/>
    <w:rsid w:val="008F179C"/>
    <w:rsid w:val="008F4D67"/>
    <w:rsid w:val="008F7285"/>
    <w:rsid w:val="0090034E"/>
    <w:rsid w:val="0090068B"/>
    <w:rsid w:val="00901A64"/>
    <w:rsid w:val="00904DBA"/>
    <w:rsid w:val="009100CA"/>
    <w:rsid w:val="009103E3"/>
    <w:rsid w:val="0091277D"/>
    <w:rsid w:val="00912D0A"/>
    <w:rsid w:val="009135F3"/>
    <w:rsid w:val="009139F1"/>
    <w:rsid w:val="0092198C"/>
    <w:rsid w:val="00930B1F"/>
    <w:rsid w:val="00930F8B"/>
    <w:rsid w:val="00933822"/>
    <w:rsid w:val="00935A55"/>
    <w:rsid w:val="009362E8"/>
    <w:rsid w:val="00937C3E"/>
    <w:rsid w:val="00940058"/>
    <w:rsid w:val="009401BC"/>
    <w:rsid w:val="00940705"/>
    <w:rsid w:val="00942488"/>
    <w:rsid w:val="00942BC3"/>
    <w:rsid w:val="00952A00"/>
    <w:rsid w:val="00955E6F"/>
    <w:rsid w:val="00957082"/>
    <w:rsid w:val="00960CD7"/>
    <w:rsid w:val="00963772"/>
    <w:rsid w:val="00963EE6"/>
    <w:rsid w:val="00964084"/>
    <w:rsid w:val="00964673"/>
    <w:rsid w:val="009704F8"/>
    <w:rsid w:val="00970C9B"/>
    <w:rsid w:val="00972F7C"/>
    <w:rsid w:val="00973370"/>
    <w:rsid w:val="00974B30"/>
    <w:rsid w:val="00974D75"/>
    <w:rsid w:val="009774A0"/>
    <w:rsid w:val="00977F5C"/>
    <w:rsid w:val="0098059E"/>
    <w:rsid w:val="00981D12"/>
    <w:rsid w:val="00982D1B"/>
    <w:rsid w:val="00986783"/>
    <w:rsid w:val="00986D65"/>
    <w:rsid w:val="0099121A"/>
    <w:rsid w:val="009929D6"/>
    <w:rsid w:val="00994B29"/>
    <w:rsid w:val="00994C38"/>
    <w:rsid w:val="00995EA4"/>
    <w:rsid w:val="00995EEF"/>
    <w:rsid w:val="009A167D"/>
    <w:rsid w:val="009A4773"/>
    <w:rsid w:val="009A5621"/>
    <w:rsid w:val="009A63E3"/>
    <w:rsid w:val="009A694D"/>
    <w:rsid w:val="009A71C0"/>
    <w:rsid w:val="009A7C43"/>
    <w:rsid w:val="009B2938"/>
    <w:rsid w:val="009B3C1C"/>
    <w:rsid w:val="009B461A"/>
    <w:rsid w:val="009B55F3"/>
    <w:rsid w:val="009D128F"/>
    <w:rsid w:val="009D31A1"/>
    <w:rsid w:val="009D354C"/>
    <w:rsid w:val="009D5DDE"/>
    <w:rsid w:val="009D604D"/>
    <w:rsid w:val="009D79F2"/>
    <w:rsid w:val="009E4EA5"/>
    <w:rsid w:val="009F55EB"/>
    <w:rsid w:val="00A01BF7"/>
    <w:rsid w:val="00A03DAB"/>
    <w:rsid w:val="00A03FCD"/>
    <w:rsid w:val="00A10D67"/>
    <w:rsid w:val="00A13B28"/>
    <w:rsid w:val="00A150D3"/>
    <w:rsid w:val="00A17081"/>
    <w:rsid w:val="00A17447"/>
    <w:rsid w:val="00A22045"/>
    <w:rsid w:val="00A279B4"/>
    <w:rsid w:val="00A30DD4"/>
    <w:rsid w:val="00A3681A"/>
    <w:rsid w:val="00A4011D"/>
    <w:rsid w:val="00A408AE"/>
    <w:rsid w:val="00A43393"/>
    <w:rsid w:val="00A43AC5"/>
    <w:rsid w:val="00A43C23"/>
    <w:rsid w:val="00A44490"/>
    <w:rsid w:val="00A46A7C"/>
    <w:rsid w:val="00A478B9"/>
    <w:rsid w:val="00A50933"/>
    <w:rsid w:val="00A50958"/>
    <w:rsid w:val="00A50EAE"/>
    <w:rsid w:val="00A5125C"/>
    <w:rsid w:val="00A52954"/>
    <w:rsid w:val="00A537FB"/>
    <w:rsid w:val="00A53A4C"/>
    <w:rsid w:val="00A53F65"/>
    <w:rsid w:val="00A5658A"/>
    <w:rsid w:val="00A56DD7"/>
    <w:rsid w:val="00A61754"/>
    <w:rsid w:val="00A6272F"/>
    <w:rsid w:val="00A6320B"/>
    <w:rsid w:val="00A632E7"/>
    <w:rsid w:val="00A64550"/>
    <w:rsid w:val="00A6470D"/>
    <w:rsid w:val="00A6493F"/>
    <w:rsid w:val="00A65783"/>
    <w:rsid w:val="00A67208"/>
    <w:rsid w:val="00A72328"/>
    <w:rsid w:val="00A72A75"/>
    <w:rsid w:val="00A73CE2"/>
    <w:rsid w:val="00A74B4B"/>
    <w:rsid w:val="00A74F5E"/>
    <w:rsid w:val="00A81EB0"/>
    <w:rsid w:val="00A82624"/>
    <w:rsid w:val="00A85324"/>
    <w:rsid w:val="00A85616"/>
    <w:rsid w:val="00A875B5"/>
    <w:rsid w:val="00A90FB3"/>
    <w:rsid w:val="00A92BA0"/>
    <w:rsid w:val="00A92C17"/>
    <w:rsid w:val="00A92CA0"/>
    <w:rsid w:val="00A92F86"/>
    <w:rsid w:val="00A9391F"/>
    <w:rsid w:val="00A93CA4"/>
    <w:rsid w:val="00A94788"/>
    <w:rsid w:val="00AA0511"/>
    <w:rsid w:val="00AA25AC"/>
    <w:rsid w:val="00AA2A09"/>
    <w:rsid w:val="00AA4C5F"/>
    <w:rsid w:val="00AA5B17"/>
    <w:rsid w:val="00AB15F0"/>
    <w:rsid w:val="00AB5379"/>
    <w:rsid w:val="00AB59A0"/>
    <w:rsid w:val="00AB6AE8"/>
    <w:rsid w:val="00AB7E5D"/>
    <w:rsid w:val="00AC2DDB"/>
    <w:rsid w:val="00AC3BBB"/>
    <w:rsid w:val="00AC451B"/>
    <w:rsid w:val="00AC6470"/>
    <w:rsid w:val="00AD23E8"/>
    <w:rsid w:val="00AE0616"/>
    <w:rsid w:val="00AE0DAC"/>
    <w:rsid w:val="00AE12EA"/>
    <w:rsid w:val="00AE2CA6"/>
    <w:rsid w:val="00AE3DB6"/>
    <w:rsid w:val="00AE419C"/>
    <w:rsid w:val="00AF025D"/>
    <w:rsid w:val="00AF4169"/>
    <w:rsid w:val="00AF5410"/>
    <w:rsid w:val="00AF5D06"/>
    <w:rsid w:val="00AF6D03"/>
    <w:rsid w:val="00AF6E0C"/>
    <w:rsid w:val="00B02392"/>
    <w:rsid w:val="00B0730E"/>
    <w:rsid w:val="00B107B9"/>
    <w:rsid w:val="00B10F4C"/>
    <w:rsid w:val="00B13EAA"/>
    <w:rsid w:val="00B14754"/>
    <w:rsid w:val="00B14D2D"/>
    <w:rsid w:val="00B14D38"/>
    <w:rsid w:val="00B21CF9"/>
    <w:rsid w:val="00B23CDD"/>
    <w:rsid w:val="00B23D01"/>
    <w:rsid w:val="00B24EFE"/>
    <w:rsid w:val="00B2525C"/>
    <w:rsid w:val="00B3104D"/>
    <w:rsid w:val="00B41434"/>
    <w:rsid w:val="00B4224B"/>
    <w:rsid w:val="00B4269F"/>
    <w:rsid w:val="00B445A5"/>
    <w:rsid w:val="00B44BB0"/>
    <w:rsid w:val="00B50472"/>
    <w:rsid w:val="00B50AD5"/>
    <w:rsid w:val="00B50E9A"/>
    <w:rsid w:val="00B52541"/>
    <w:rsid w:val="00B54DCC"/>
    <w:rsid w:val="00B57758"/>
    <w:rsid w:val="00B578F3"/>
    <w:rsid w:val="00B600FD"/>
    <w:rsid w:val="00B6257B"/>
    <w:rsid w:val="00B651A0"/>
    <w:rsid w:val="00B6686D"/>
    <w:rsid w:val="00B737CF"/>
    <w:rsid w:val="00B74982"/>
    <w:rsid w:val="00B750D4"/>
    <w:rsid w:val="00B757B1"/>
    <w:rsid w:val="00B835D0"/>
    <w:rsid w:val="00B84054"/>
    <w:rsid w:val="00B87024"/>
    <w:rsid w:val="00B914E8"/>
    <w:rsid w:val="00B91F30"/>
    <w:rsid w:val="00B92680"/>
    <w:rsid w:val="00B9323C"/>
    <w:rsid w:val="00B953D2"/>
    <w:rsid w:val="00B95EC1"/>
    <w:rsid w:val="00B975A4"/>
    <w:rsid w:val="00BA0D39"/>
    <w:rsid w:val="00BA445E"/>
    <w:rsid w:val="00BA50C1"/>
    <w:rsid w:val="00BA62F4"/>
    <w:rsid w:val="00BB0FDD"/>
    <w:rsid w:val="00BB0FFC"/>
    <w:rsid w:val="00BB1106"/>
    <w:rsid w:val="00BB12B1"/>
    <w:rsid w:val="00BB20EE"/>
    <w:rsid w:val="00BB34B3"/>
    <w:rsid w:val="00BC0341"/>
    <w:rsid w:val="00BC2E1E"/>
    <w:rsid w:val="00BC3A76"/>
    <w:rsid w:val="00BC6387"/>
    <w:rsid w:val="00BC7A12"/>
    <w:rsid w:val="00BD1855"/>
    <w:rsid w:val="00BD3B4E"/>
    <w:rsid w:val="00BD634B"/>
    <w:rsid w:val="00BE0120"/>
    <w:rsid w:val="00BE1B78"/>
    <w:rsid w:val="00BE2E7A"/>
    <w:rsid w:val="00BE2F69"/>
    <w:rsid w:val="00BE4F70"/>
    <w:rsid w:val="00BE6742"/>
    <w:rsid w:val="00BF110A"/>
    <w:rsid w:val="00BF7982"/>
    <w:rsid w:val="00C00C43"/>
    <w:rsid w:val="00C0349A"/>
    <w:rsid w:val="00C037F8"/>
    <w:rsid w:val="00C041AF"/>
    <w:rsid w:val="00C0581F"/>
    <w:rsid w:val="00C05B09"/>
    <w:rsid w:val="00C05DDE"/>
    <w:rsid w:val="00C06707"/>
    <w:rsid w:val="00C106AB"/>
    <w:rsid w:val="00C110DA"/>
    <w:rsid w:val="00C11E29"/>
    <w:rsid w:val="00C12639"/>
    <w:rsid w:val="00C12ACE"/>
    <w:rsid w:val="00C253F7"/>
    <w:rsid w:val="00C31201"/>
    <w:rsid w:val="00C322F7"/>
    <w:rsid w:val="00C32C94"/>
    <w:rsid w:val="00C3758E"/>
    <w:rsid w:val="00C4034A"/>
    <w:rsid w:val="00C40BD9"/>
    <w:rsid w:val="00C47A14"/>
    <w:rsid w:val="00C52A79"/>
    <w:rsid w:val="00C52DDD"/>
    <w:rsid w:val="00C55E96"/>
    <w:rsid w:val="00C560EB"/>
    <w:rsid w:val="00C60C80"/>
    <w:rsid w:val="00C621C3"/>
    <w:rsid w:val="00C63A7A"/>
    <w:rsid w:val="00C641B4"/>
    <w:rsid w:val="00C65607"/>
    <w:rsid w:val="00C65D83"/>
    <w:rsid w:val="00C67A36"/>
    <w:rsid w:val="00C72F71"/>
    <w:rsid w:val="00C75E92"/>
    <w:rsid w:val="00C805CC"/>
    <w:rsid w:val="00C82EE0"/>
    <w:rsid w:val="00C83286"/>
    <w:rsid w:val="00C83462"/>
    <w:rsid w:val="00C83498"/>
    <w:rsid w:val="00C83627"/>
    <w:rsid w:val="00C854E9"/>
    <w:rsid w:val="00C85FAF"/>
    <w:rsid w:val="00C9177F"/>
    <w:rsid w:val="00C93F5E"/>
    <w:rsid w:val="00C94BE0"/>
    <w:rsid w:val="00C96FFA"/>
    <w:rsid w:val="00CA10D1"/>
    <w:rsid w:val="00CA27E6"/>
    <w:rsid w:val="00CA5603"/>
    <w:rsid w:val="00CA7B8F"/>
    <w:rsid w:val="00CB5E60"/>
    <w:rsid w:val="00CB661B"/>
    <w:rsid w:val="00CB672E"/>
    <w:rsid w:val="00CB70C0"/>
    <w:rsid w:val="00CC0D1F"/>
    <w:rsid w:val="00CC1581"/>
    <w:rsid w:val="00CC36CC"/>
    <w:rsid w:val="00CC6A6A"/>
    <w:rsid w:val="00CD005A"/>
    <w:rsid w:val="00CD061A"/>
    <w:rsid w:val="00CD165F"/>
    <w:rsid w:val="00CD2708"/>
    <w:rsid w:val="00CD3ACB"/>
    <w:rsid w:val="00CD6F37"/>
    <w:rsid w:val="00CE1F2B"/>
    <w:rsid w:val="00CE37CF"/>
    <w:rsid w:val="00CE4524"/>
    <w:rsid w:val="00CE4DB2"/>
    <w:rsid w:val="00CE6AEE"/>
    <w:rsid w:val="00CE6BDD"/>
    <w:rsid w:val="00CE76A2"/>
    <w:rsid w:val="00CE78BC"/>
    <w:rsid w:val="00CE7E45"/>
    <w:rsid w:val="00CF237E"/>
    <w:rsid w:val="00CF2945"/>
    <w:rsid w:val="00CF51F5"/>
    <w:rsid w:val="00CF65CE"/>
    <w:rsid w:val="00CF6FCD"/>
    <w:rsid w:val="00CF7276"/>
    <w:rsid w:val="00CF7C61"/>
    <w:rsid w:val="00D038EF"/>
    <w:rsid w:val="00D0586C"/>
    <w:rsid w:val="00D058EC"/>
    <w:rsid w:val="00D06196"/>
    <w:rsid w:val="00D0658B"/>
    <w:rsid w:val="00D066D3"/>
    <w:rsid w:val="00D11653"/>
    <w:rsid w:val="00D123C5"/>
    <w:rsid w:val="00D13F7F"/>
    <w:rsid w:val="00D17B7C"/>
    <w:rsid w:val="00D17D0A"/>
    <w:rsid w:val="00D22CAD"/>
    <w:rsid w:val="00D259BD"/>
    <w:rsid w:val="00D34A30"/>
    <w:rsid w:val="00D424AD"/>
    <w:rsid w:val="00D44EA6"/>
    <w:rsid w:val="00D44F77"/>
    <w:rsid w:val="00D47B07"/>
    <w:rsid w:val="00D51136"/>
    <w:rsid w:val="00D528AE"/>
    <w:rsid w:val="00D53A4D"/>
    <w:rsid w:val="00D55975"/>
    <w:rsid w:val="00D56D19"/>
    <w:rsid w:val="00D60511"/>
    <w:rsid w:val="00D651F4"/>
    <w:rsid w:val="00D676CF"/>
    <w:rsid w:val="00D67C1B"/>
    <w:rsid w:val="00D70F42"/>
    <w:rsid w:val="00D75FCF"/>
    <w:rsid w:val="00D819A3"/>
    <w:rsid w:val="00D853AA"/>
    <w:rsid w:val="00D85764"/>
    <w:rsid w:val="00D86D46"/>
    <w:rsid w:val="00D873A4"/>
    <w:rsid w:val="00D902DD"/>
    <w:rsid w:val="00D915E6"/>
    <w:rsid w:val="00D97977"/>
    <w:rsid w:val="00DA0EAE"/>
    <w:rsid w:val="00DA1C85"/>
    <w:rsid w:val="00DA25AB"/>
    <w:rsid w:val="00DA3F6D"/>
    <w:rsid w:val="00DA4D9A"/>
    <w:rsid w:val="00DA4FC3"/>
    <w:rsid w:val="00DA5122"/>
    <w:rsid w:val="00DA5621"/>
    <w:rsid w:val="00DA607B"/>
    <w:rsid w:val="00DA6B81"/>
    <w:rsid w:val="00DA7500"/>
    <w:rsid w:val="00DB03E0"/>
    <w:rsid w:val="00DB0BF9"/>
    <w:rsid w:val="00DB0C8E"/>
    <w:rsid w:val="00DB28EB"/>
    <w:rsid w:val="00DB3CB6"/>
    <w:rsid w:val="00DB5F68"/>
    <w:rsid w:val="00DB68F1"/>
    <w:rsid w:val="00DB6A29"/>
    <w:rsid w:val="00DB6ED0"/>
    <w:rsid w:val="00DB7682"/>
    <w:rsid w:val="00DB7B31"/>
    <w:rsid w:val="00DC351F"/>
    <w:rsid w:val="00DD10AF"/>
    <w:rsid w:val="00DD2C67"/>
    <w:rsid w:val="00DD2C89"/>
    <w:rsid w:val="00DD5E64"/>
    <w:rsid w:val="00DD665F"/>
    <w:rsid w:val="00DD67CA"/>
    <w:rsid w:val="00DE0757"/>
    <w:rsid w:val="00DE07AC"/>
    <w:rsid w:val="00DE138B"/>
    <w:rsid w:val="00DE4C03"/>
    <w:rsid w:val="00DF063E"/>
    <w:rsid w:val="00DF1E6A"/>
    <w:rsid w:val="00DF351A"/>
    <w:rsid w:val="00DF5215"/>
    <w:rsid w:val="00DF585F"/>
    <w:rsid w:val="00E013B6"/>
    <w:rsid w:val="00E05502"/>
    <w:rsid w:val="00E10617"/>
    <w:rsid w:val="00E11BAC"/>
    <w:rsid w:val="00E12E8D"/>
    <w:rsid w:val="00E146F1"/>
    <w:rsid w:val="00E155A3"/>
    <w:rsid w:val="00E1699A"/>
    <w:rsid w:val="00E21A16"/>
    <w:rsid w:val="00E22F68"/>
    <w:rsid w:val="00E26B2D"/>
    <w:rsid w:val="00E30028"/>
    <w:rsid w:val="00E300DB"/>
    <w:rsid w:val="00E33930"/>
    <w:rsid w:val="00E34916"/>
    <w:rsid w:val="00E3545E"/>
    <w:rsid w:val="00E43352"/>
    <w:rsid w:val="00E43527"/>
    <w:rsid w:val="00E46EEC"/>
    <w:rsid w:val="00E47A55"/>
    <w:rsid w:val="00E47E6D"/>
    <w:rsid w:val="00E50E0E"/>
    <w:rsid w:val="00E55D41"/>
    <w:rsid w:val="00E56779"/>
    <w:rsid w:val="00E56B37"/>
    <w:rsid w:val="00E57400"/>
    <w:rsid w:val="00E57A87"/>
    <w:rsid w:val="00E604E2"/>
    <w:rsid w:val="00E65A3E"/>
    <w:rsid w:val="00E751FB"/>
    <w:rsid w:val="00E76202"/>
    <w:rsid w:val="00E77877"/>
    <w:rsid w:val="00E8395A"/>
    <w:rsid w:val="00E8527D"/>
    <w:rsid w:val="00E86D32"/>
    <w:rsid w:val="00E92342"/>
    <w:rsid w:val="00E93E27"/>
    <w:rsid w:val="00E944C9"/>
    <w:rsid w:val="00E94677"/>
    <w:rsid w:val="00E96AB2"/>
    <w:rsid w:val="00E97FAA"/>
    <w:rsid w:val="00EA42C2"/>
    <w:rsid w:val="00EA4CAD"/>
    <w:rsid w:val="00EA6350"/>
    <w:rsid w:val="00EA68F0"/>
    <w:rsid w:val="00EA6981"/>
    <w:rsid w:val="00EA7C77"/>
    <w:rsid w:val="00EB4CA5"/>
    <w:rsid w:val="00EC5EC4"/>
    <w:rsid w:val="00EC6CC6"/>
    <w:rsid w:val="00ED0048"/>
    <w:rsid w:val="00ED42A4"/>
    <w:rsid w:val="00ED4851"/>
    <w:rsid w:val="00ED546A"/>
    <w:rsid w:val="00EE0AE1"/>
    <w:rsid w:val="00EE0E79"/>
    <w:rsid w:val="00EE3C2D"/>
    <w:rsid w:val="00EE5D58"/>
    <w:rsid w:val="00EF3715"/>
    <w:rsid w:val="00EF61E5"/>
    <w:rsid w:val="00F07886"/>
    <w:rsid w:val="00F132BA"/>
    <w:rsid w:val="00F133B6"/>
    <w:rsid w:val="00F13B83"/>
    <w:rsid w:val="00F16E71"/>
    <w:rsid w:val="00F17952"/>
    <w:rsid w:val="00F17FB8"/>
    <w:rsid w:val="00F26793"/>
    <w:rsid w:val="00F26B7F"/>
    <w:rsid w:val="00F26D6E"/>
    <w:rsid w:val="00F30F24"/>
    <w:rsid w:val="00F325EE"/>
    <w:rsid w:val="00F35C3A"/>
    <w:rsid w:val="00F3641D"/>
    <w:rsid w:val="00F368EF"/>
    <w:rsid w:val="00F41617"/>
    <w:rsid w:val="00F4161D"/>
    <w:rsid w:val="00F4703B"/>
    <w:rsid w:val="00F50A7E"/>
    <w:rsid w:val="00F564B4"/>
    <w:rsid w:val="00F60082"/>
    <w:rsid w:val="00F61E89"/>
    <w:rsid w:val="00F62B3B"/>
    <w:rsid w:val="00F66C55"/>
    <w:rsid w:val="00F677FC"/>
    <w:rsid w:val="00F75905"/>
    <w:rsid w:val="00F76CE0"/>
    <w:rsid w:val="00F76E2E"/>
    <w:rsid w:val="00F77515"/>
    <w:rsid w:val="00F80C71"/>
    <w:rsid w:val="00F8126B"/>
    <w:rsid w:val="00F82957"/>
    <w:rsid w:val="00F86823"/>
    <w:rsid w:val="00F905A1"/>
    <w:rsid w:val="00F913B8"/>
    <w:rsid w:val="00F91467"/>
    <w:rsid w:val="00F928B5"/>
    <w:rsid w:val="00F94B32"/>
    <w:rsid w:val="00F96ED1"/>
    <w:rsid w:val="00F977C5"/>
    <w:rsid w:val="00FA0022"/>
    <w:rsid w:val="00FA2BA6"/>
    <w:rsid w:val="00FA4394"/>
    <w:rsid w:val="00FA50EE"/>
    <w:rsid w:val="00FA6A1D"/>
    <w:rsid w:val="00FB4102"/>
    <w:rsid w:val="00FB437E"/>
    <w:rsid w:val="00FB48D1"/>
    <w:rsid w:val="00FB4CF1"/>
    <w:rsid w:val="00FB5076"/>
    <w:rsid w:val="00FB5486"/>
    <w:rsid w:val="00FB58CF"/>
    <w:rsid w:val="00FB6B26"/>
    <w:rsid w:val="00FB7F57"/>
    <w:rsid w:val="00FC1033"/>
    <w:rsid w:val="00FC1ACD"/>
    <w:rsid w:val="00FC24CD"/>
    <w:rsid w:val="00FC389E"/>
    <w:rsid w:val="00FD1A49"/>
    <w:rsid w:val="00FD3AA9"/>
    <w:rsid w:val="00FD4DDB"/>
    <w:rsid w:val="00FD60F5"/>
    <w:rsid w:val="00FD6F2C"/>
    <w:rsid w:val="00FE1B25"/>
    <w:rsid w:val="00FE2D57"/>
    <w:rsid w:val="00FE3D6A"/>
    <w:rsid w:val="00FF07B7"/>
    <w:rsid w:val="00FF19CC"/>
    <w:rsid w:val="00FF27C7"/>
    <w:rsid w:val="00FF5238"/>
    <w:rsid w:val="00FF6CB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5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6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634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2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87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6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0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88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6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8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8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4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63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8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0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4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2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3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7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6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0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8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0365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7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5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354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0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1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0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8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4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13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5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0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5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8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1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3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0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cdcolonba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C3644-530E-490B-927A-0D421D2D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HONORABLE CONCEJO DELIBERANTE</vt:lpstr>
    </vt:vector>
  </TitlesOfParts>
  <Company>1700</Company>
  <LinksUpToDate>false</LinksUpToDate>
  <CharactersWithSpaces>1793</CharactersWithSpaces>
  <SharedDoc>false</SharedDoc>
  <HLinks>
    <vt:vector size="6" baseType="variant">
      <vt:variant>
        <vt:i4>6225976</vt:i4>
      </vt:variant>
      <vt:variant>
        <vt:i4>0</vt:i4>
      </vt:variant>
      <vt:variant>
        <vt:i4>0</vt:i4>
      </vt:variant>
      <vt:variant>
        <vt:i4>5</vt:i4>
      </vt:variant>
      <vt:variant>
        <vt:lpwstr>mailto:hcdcolonba@yahoo.com.ar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HONORABLE CONCEJO DELIBERANTE</dc:title>
  <dc:creator>intel</dc:creator>
  <cp:lastModifiedBy>HCDaudio</cp:lastModifiedBy>
  <cp:revision>4</cp:revision>
  <cp:lastPrinted>2023-12-20T11:43:00Z</cp:lastPrinted>
  <dcterms:created xsi:type="dcterms:W3CDTF">2023-12-28T11:53:00Z</dcterms:created>
  <dcterms:modified xsi:type="dcterms:W3CDTF">2023-12-28T13:25:00Z</dcterms:modified>
</cp:coreProperties>
</file>